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2423" w14:textId="77777777" w:rsidR="00C230CB" w:rsidRDefault="00C230CB" w:rsidP="00C230CB">
      <w:pPr>
        <w:ind w:firstLine="567"/>
        <w:rPr>
          <w:rFonts w:asciiTheme="majorHAnsi" w:eastAsia="Calibri" w:hAnsiTheme="majorHAnsi" w:cstheme="majorBidi"/>
          <w:b/>
          <w:bCs/>
          <w:smallCaps/>
          <w:sz w:val="22"/>
          <w:szCs w:val="22"/>
        </w:rPr>
      </w:pPr>
      <w:r>
        <w:rPr>
          <w:rFonts w:asciiTheme="majorHAnsi" w:eastAsia="Calibri" w:hAnsiTheme="majorHAnsi" w:cstheme="majorBidi"/>
          <w:b/>
          <w:bCs/>
          <w:smallCaps/>
          <w:sz w:val="22"/>
          <w:szCs w:val="22"/>
        </w:rPr>
        <w:t>TISKOVÁ ZPRÁVA</w:t>
      </w:r>
    </w:p>
    <w:p w14:paraId="530550F8" w14:textId="77777777" w:rsidR="00C230CB" w:rsidRDefault="00C230CB" w:rsidP="00C230CB">
      <w:pPr>
        <w:ind w:firstLine="567"/>
        <w:rPr>
          <w:rFonts w:asciiTheme="majorHAnsi" w:eastAsia="Calibri" w:hAnsiTheme="majorHAnsi" w:cstheme="majorBidi"/>
          <w:sz w:val="22"/>
          <w:szCs w:val="22"/>
        </w:rPr>
      </w:pPr>
      <w:r>
        <w:rPr>
          <w:rFonts w:asciiTheme="majorHAnsi" w:eastAsia="Calibri" w:hAnsiTheme="majorHAnsi" w:cstheme="majorBidi"/>
          <w:sz w:val="22"/>
          <w:szCs w:val="22"/>
        </w:rPr>
        <w:t>Brno, 10. dubna 2024</w:t>
      </w:r>
    </w:p>
    <w:p w14:paraId="0E00167C" w14:textId="77777777" w:rsidR="00C230CB" w:rsidRDefault="00C230CB" w:rsidP="00C230CB">
      <w:pPr>
        <w:ind w:firstLine="567"/>
        <w:rPr>
          <w:rFonts w:asciiTheme="majorHAnsi" w:eastAsia="Calibri" w:hAnsiTheme="majorHAnsi" w:cstheme="majorHAnsi"/>
          <w:sz w:val="22"/>
          <w:szCs w:val="22"/>
        </w:rPr>
      </w:pPr>
    </w:p>
    <w:p w14:paraId="346B451A" w14:textId="77777777" w:rsidR="00C230CB" w:rsidRDefault="00C230CB" w:rsidP="00C230CB">
      <w:pPr>
        <w:pStyle w:val="Zkladntext"/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  <w:bCs/>
          <w:color w:val="000000"/>
          <w:sz w:val="32"/>
          <w:szCs w:val="32"/>
          <w:shd w:val="clear" w:color="auto" w:fill="FFFFFF"/>
        </w:rPr>
        <w:t>Oslavy Dne Země poradí, jak předcházet odpadu</w:t>
      </w:r>
      <w:r>
        <w:rPr>
          <w:rFonts w:asciiTheme="majorHAnsi" w:eastAsiaTheme="majorEastAsia" w:hAnsiTheme="majorHAnsi" w:cstheme="majorBidi"/>
          <w:b/>
          <w:bCs/>
          <w:color w:val="4B504B"/>
        </w:rPr>
        <w:t xml:space="preserve"> </w:t>
      </w:r>
    </w:p>
    <w:p w14:paraId="1246B6D0" w14:textId="77777777" w:rsidR="00C230CB" w:rsidRDefault="00C230CB" w:rsidP="00C230CB">
      <w:pPr>
        <w:pStyle w:val="Zkladntext"/>
        <w:spacing w:before="283" w:after="0" w:line="240" w:lineRule="auto"/>
        <w:ind w:left="567"/>
        <w:jc w:val="both"/>
        <w:rPr>
          <w:rFonts w:ascii="Calibri" w:hAnsi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S tříděním papírů, PET lahví nebo skla si už snad většina domácností poradí. Jak ale předejít vzniku odpadů úplně?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Na to se zaměří Den Země pořádaný v sobotu 20. dubna v parku pod Špilberkem. Město Brno ve spolupráci s Lipkou představí desítky praktických tipů, které lidem pomohou redukovat produkci odpadu, nebo alespoň ukážou, jak s ním kreativně naložit.  </w:t>
      </w:r>
    </w:p>
    <w:p w14:paraId="3DDFFE2A" w14:textId="77777777" w:rsidR="00C230CB" w:rsidRDefault="00C230CB" w:rsidP="00C230CB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Den Země letos pořádá město Brno ve spolupráci s Lipkou 20. dubna v parku pod Špilberkem. Malé i velké návštěvníky čeká bohatý program plný tematických her a tipů pro domácnost. </w:t>
      </w:r>
      <w:r>
        <w:rPr>
          <w:rFonts w:asciiTheme="majorHAnsi" w:eastAsiaTheme="majorEastAsia" w:hAnsiTheme="majorHAnsi" w:cstheme="majorBidi"/>
          <w:i/>
          <w:iCs/>
          <w:color w:val="000000" w:themeColor="text1"/>
          <w:sz w:val="22"/>
          <w:szCs w:val="22"/>
        </w:rPr>
        <w:t>„V dnešní době nadbytku a extrémně levných alternativ z Asie lidé často neřeší potřebnost, kvalitu a trvanlivost věcí, které kupují. Pořizují si věci, které po jednom použití leží doma, staré nebo poškozené rovnou vyhodí. Na Dni Země chceme ukázat, jak snadno předcházet zbytečným odpadům – a že upcyklace a opravování věcí může být zároveň zábava,”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láká spoluorganizátor akce Petr Laštůvka z Lipky. S</w:t>
      </w:r>
      <w:r>
        <w:rPr>
          <w:rFonts w:ascii="Calibri" w:hAnsi="Calibri"/>
          <w:color w:val="000000" w:themeColor="text1"/>
          <w:sz w:val="22"/>
          <w:szCs w:val="22"/>
        </w:rPr>
        <w:t xml:space="preserve">tanoviště se zaměří třeba na (ne)plýtvání jídlem, kompostování či pomalou módu. </w:t>
      </w:r>
    </w:p>
    <w:p w14:paraId="5526585D" w14:textId="77777777" w:rsidR="00C230CB" w:rsidRDefault="00C230CB" w:rsidP="00C230CB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Součástí programu budou i odpolední přednášky pro dospělé. Lidé se tak mohou dozvědět, co je to cirkulární ekonomika od Petra Novotného z Institutu cirkulární ekonomiky, milovníky módy zaujme půjčovna preloved fashion od Ateliéru o patro výš, a jak na udržitelné nakupovaní poradí Martina Sumbalová z Reduca. </w:t>
      </w:r>
    </w:p>
    <w:p w14:paraId="3B18D016" w14:textId="77777777" w:rsidR="00C230CB" w:rsidRDefault="00C230CB" w:rsidP="00C230CB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Kromě přednášek bude připravená i exkurze a workshop, kde se lidé dozví, jak na snižování odpadů přímo v</w:t>
      </w:r>
      <w:r w:rsidR="0078320E">
        <w:rPr>
          <w:rFonts w:ascii="Calibri" w:hAnsi="Calibri"/>
          <w:color w:val="000000" w:themeColor="text1"/>
          <w:sz w:val="22"/>
          <w:szCs w:val="22"/>
        </w:rPr>
        <w:t> </w:t>
      </w:r>
      <w:r>
        <w:rPr>
          <w:rFonts w:ascii="Calibri" w:hAnsi="Calibri"/>
          <w:color w:val="000000" w:themeColor="text1"/>
          <w:sz w:val="22"/>
          <w:szCs w:val="22"/>
        </w:rPr>
        <w:t>Brně.</w:t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 „</w:t>
      </w:r>
      <w:r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Zdroje v přírodě nejsou nevyčerpatelné a my jsme povinni předat dalším generacím Zemi v co nejlepší kondici. Minimalizace odpadu je jedna z možností, jak tomuto závazku dostát,” </w:t>
      </w:r>
      <w:r>
        <w:rPr>
          <w:rFonts w:asciiTheme="majorHAnsi" w:eastAsiaTheme="majorEastAsia" w:hAnsiTheme="majorHAnsi" w:cstheme="majorBidi"/>
          <w:sz w:val="22"/>
          <w:szCs w:val="22"/>
        </w:rPr>
        <w:t>uvádí referent vnějších vztahů a tiskový mluvčí SAKA Michal Kačírek. „</w:t>
      </w:r>
      <w:r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S Lipkou spolupracujeme v podstatě už tradičně. Jsme rádi, že svým dílem můžeme přispět k popularizaci a zdaru této akce, která pomáhá životnímu prostředí, vede k udržitelnému způsobu života a k úctě k věcem, které by bylo škoda vyhodit,” 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dodává. </w:t>
      </w:r>
    </w:p>
    <w:p w14:paraId="41F3AFD6" w14:textId="77777777" w:rsidR="00C230CB" w:rsidRDefault="00C230CB" w:rsidP="00C230CB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sz w:val="22"/>
          <w:szCs w:val="22"/>
          <w:highlight w:val="yellow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A nebude chybět ani kulturní program. Pro ty nejmenší zahraje divadlo Mikro-teatro dopolední představení Vítr z plachet a odpoledne pro děti od šesti let představení Neviditelná.  Ve dvě hodiny rozezní park koncert 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2AP – Two </w:t>
      </w:r>
      <w:r w:rsidR="0078320E">
        <w:rPr>
          <w:rFonts w:asciiTheme="majorHAnsi" w:eastAsiaTheme="majorEastAsia" w:hAnsiTheme="majorHAnsi" w:cstheme="majorBidi"/>
          <w:sz w:val="22"/>
          <w:szCs w:val="22"/>
        </w:rPr>
        <w:t>Alien Planets. Následovat bude S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lam poetry show, na které vystoupí hned tři špičkoví autoři tohoto zajímavého žánru. Kulturní sekci zakončí koncert skupiny Žamboši. </w:t>
      </w:r>
    </w:p>
    <w:p w14:paraId="3CAD8866" w14:textId="77777777" w:rsidR="00C230CB" w:rsidRDefault="00C230CB" w:rsidP="00A73EC2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Posilnit se mohou návštěvníci výborným vegetariánský</w:t>
      </w:r>
      <w:r w:rsidR="0078320E">
        <w:rPr>
          <w:rFonts w:asciiTheme="majorHAnsi" w:eastAsiaTheme="majorEastAsia" w:hAnsiTheme="majorHAnsi" w:cstheme="majorBidi"/>
          <w:sz w:val="22"/>
          <w:szCs w:val="22"/>
        </w:rPr>
        <w:t>m občerstvením, dobrou kávou či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domácí limonádou a dezerty.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U prodejních stánků bude možné zakoupit udržitelnou módu, dřevěné výrobky z chráněné dílny, voskové ubrousky a funkční obaly na pečivo a další předměty.  </w:t>
      </w:r>
    </w:p>
    <w:p w14:paraId="68567ADB" w14:textId="77777777" w:rsidR="00A73EC2" w:rsidRPr="00A73EC2" w:rsidRDefault="00A73EC2" w:rsidP="00A73EC2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8B4208A" w14:textId="77777777" w:rsidR="00C230CB" w:rsidRDefault="00C230CB" w:rsidP="00C230CB">
      <w:pPr>
        <w:ind w:left="567"/>
        <w:rPr>
          <w:rFonts w:ascii="Calibri" w:eastAsia="Calibri" w:hAnsi="Calibri" w:cstheme="majorBidi"/>
          <w:color w:val="000000" w:themeColor="text1"/>
          <w:sz w:val="22"/>
          <w:szCs w:val="22"/>
        </w:rPr>
      </w:pPr>
      <w:r>
        <w:rPr>
          <w:rFonts w:ascii="Calibri" w:eastAsia="Calibri" w:hAnsi="Calibri" w:cstheme="majorBidi"/>
          <w:b/>
          <w:bCs/>
          <w:color w:val="000000" w:themeColor="text1"/>
          <w:sz w:val="22"/>
          <w:szCs w:val="22"/>
        </w:rPr>
        <w:t>Den Země</w:t>
      </w:r>
      <w:r>
        <w:rPr>
          <w:rFonts w:ascii="Calibri" w:eastAsia="Calibri" w:hAnsi="Calibri" w:cstheme="majorBidi"/>
          <w:color w:val="000000" w:themeColor="text1"/>
          <w:sz w:val="22"/>
          <w:szCs w:val="22"/>
        </w:rPr>
        <w:t xml:space="preserve"> se každoročně slaví po celém světě 22. dubna. Cílem oslavy je propagace a podpora ochrany životního prostředí. Vůbec poprvé se Den Země slavil v roce 1970 ve Spojených státech amerických. Dnes ho slaví každý rok více než miliarda lidí v téměř 200 státech světa. A od roku 1990 ho slavíme také v České republice.</w:t>
      </w:r>
    </w:p>
    <w:p w14:paraId="11512713" w14:textId="77777777" w:rsidR="00A73EC2" w:rsidRDefault="00A73EC2">
      <w:pPr>
        <w:rPr>
          <w:rFonts w:ascii="Calibri" w:eastAsia="Calibri" w:hAnsi="Calibri" w:cstheme="majorBid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theme="majorBidi"/>
          <w:b/>
          <w:bCs/>
          <w:color w:val="000000" w:themeColor="text1"/>
          <w:sz w:val="22"/>
          <w:szCs w:val="22"/>
        </w:rPr>
        <w:br w:type="page"/>
      </w:r>
    </w:p>
    <w:p w14:paraId="7154CEAE" w14:textId="77777777" w:rsidR="00A73EC2" w:rsidRPr="00A73EC2" w:rsidRDefault="00A73EC2" w:rsidP="00C230CB">
      <w:pPr>
        <w:ind w:left="567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D89CDB0" w14:textId="77777777" w:rsid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b/>
        </w:rPr>
      </w:pPr>
      <w:r w:rsidRPr="00A73EC2">
        <w:rPr>
          <w:rFonts w:asciiTheme="majorHAnsi" w:hAnsiTheme="majorHAnsi" w:cstheme="majorHAnsi"/>
          <w:b/>
        </w:rPr>
        <w:t>DEN ZEMĚ 202</w:t>
      </w:r>
      <w:r w:rsidRPr="00A73EC2">
        <w:rPr>
          <w:rFonts w:asciiTheme="majorHAnsi" w:hAnsiTheme="majorHAnsi" w:cstheme="majorHAnsi"/>
          <w:b/>
        </w:rPr>
        <w:t>4: Méně odpadů, méně dopadů</w:t>
      </w:r>
    </w:p>
    <w:p w14:paraId="0AA4C91C" w14:textId="77777777" w:rsidR="00A73EC2" w:rsidRPr="00A73EC2" w:rsidRDefault="00A73EC2" w:rsidP="00A73EC2">
      <w:pPr>
        <w:pStyle w:val="Odstavecseseznamem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73EC2">
        <w:rPr>
          <w:rFonts w:asciiTheme="majorHAnsi" w:hAnsiTheme="majorHAnsi" w:cstheme="majorHAnsi"/>
          <w:sz w:val="22"/>
          <w:szCs w:val="22"/>
        </w:rPr>
        <w:t>sobota 20. dubna 2024, 10–18 hodin</w:t>
      </w:r>
    </w:p>
    <w:p w14:paraId="6EC3E76C" w14:textId="77777777" w:rsidR="00A73EC2" w:rsidRPr="00A73EC2" w:rsidRDefault="00A73EC2" w:rsidP="00A73EC2">
      <w:pPr>
        <w:pStyle w:val="Odstavecseseznamem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73EC2">
        <w:rPr>
          <w:rFonts w:asciiTheme="majorHAnsi" w:hAnsiTheme="majorHAnsi" w:cstheme="majorHAnsi"/>
          <w:sz w:val="22"/>
          <w:szCs w:val="22"/>
        </w:rPr>
        <w:t xml:space="preserve">park </w:t>
      </w:r>
      <w:r w:rsidRPr="00A73EC2">
        <w:rPr>
          <w:rFonts w:asciiTheme="majorHAnsi" w:hAnsiTheme="majorHAnsi" w:cstheme="majorHAnsi"/>
          <w:sz w:val="22"/>
          <w:szCs w:val="22"/>
        </w:rPr>
        <w:t>pod hradem Špilberk v Brně</w:t>
      </w:r>
    </w:p>
    <w:p w14:paraId="6C921989" w14:textId="77777777" w:rsidR="00A73EC2" w:rsidRPr="00A73EC2" w:rsidRDefault="00A73EC2" w:rsidP="00A73EC2">
      <w:pPr>
        <w:pStyle w:val="Odstavecseseznamem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73EC2">
        <w:rPr>
          <w:rFonts w:asciiTheme="majorHAnsi" w:hAnsiTheme="majorHAnsi" w:cstheme="majorHAnsi"/>
          <w:sz w:val="22"/>
          <w:szCs w:val="22"/>
        </w:rPr>
        <w:t xml:space="preserve">program a podrobnosti: </w:t>
      </w:r>
      <w:hyperlink r:id="rId9" w:history="1">
        <w:r w:rsidRPr="00A73EC2">
          <w:rPr>
            <w:rStyle w:val="Hypertextovodkaz"/>
            <w:rFonts w:asciiTheme="majorHAnsi" w:hAnsiTheme="majorHAnsi" w:cstheme="majorHAnsi"/>
            <w:sz w:val="22"/>
            <w:szCs w:val="22"/>
          </w:rPr>
          <w:t>http://www.pripravbrno.cz/denzeme</w:t>
        </w:r>
      </w:hyperlink>
      <w:r w:rsidRPr="00A73E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EA8DFD" w14:textId="77777777" w:rsid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sz w:val="22"/>
          <w:szCs w:val="22"/>
        </w:rPr>
      </w:pPr>
    </w:p>
    <w:p w14:paraId="3055E812" w14:textId="77777777" w:rsid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sz w:val="22"/>
          <w:szCs w:val="22"/>
        </w:rPr>
      </w:pPr>
      <w:r w:rsidRPr="00A73EC2">
        <w:rPr>
          <w:rFonts w:asciiTheme="majorHAnsi" w:hAnsiTheme="majorHAnsi" w:cstheme="majorHAnsi"/>
          <w:b/>
          <w:sz w:val="22"/>
          <w:szCs w:val="22"/>
        </w:rPr>
        <w:t>Přílohy:</w:t>
      </w:r>
      <w:r w:rsidRPr="00A73EC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fotografie z minulých ročníků Dne Země – zdroj: </w:t>
      </w:r>
      <w:r w:rsidRPr="00A73EC2">
        <w:rPr>
          <w:rFonts w:asciiTheme="majorHAnsi" w:hAnsiTheme="majorHAnsi" w:cstheme="majorHAnsi"/>
          <w:i/>
          <w:sz w:val="22"/>
          <w:szCs w:val="22"/>
        </w:rPr>
        <w:t>archiv Lipky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B4C71D" w14:textId="77777777" w:rsid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najdete na sdíleném disku:</w:t>
      </w:r>
    </w:p>
    <w:p w14:paraId="344795CD" w14:textId="77777777" w:rsid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sz w:val="22"/>
          <w:szCs w:val="22"/>
        </w:rPr>
      </w:pPr>
      <w:hyperlink r:id="rId10" w:history="1">
        <w:r w:rsidRPr="00340AE0">
          <w:rPr>
            <w:rStyle w:val="Hypertextovodkaz"/>
            <w:rFonts w:asciiTheme="majorHAnsi" w:hAnsiTheme="majorHAnsi" w:cstheme="majorHAnsi"/>
            <w:sz w:val="22"/>
            <w:szCs w:val="22"/>
          </w:rPr>
          <w:t>https://drive.google.com/drive/folders/1AcTtqEXUQYRMcAmCVcxbfXX9oID1jPiv?usp=sharing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4AB363" w14:textId="77777777" w:rsidR="00A73EC2" w:rsidRP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sz w:val="22"/>
          <w:szCs w:val="22"/>
        </w:rPr>
      </w:pPr>
    </w:p>
    <w:p w14:paraId="01D0B59C" w14:textId="77777777" w:rsidR="00A73EC2" w:rsidRPr="00A73EC2" w:rsidRDefault="00A73EC2" w:rsidP="00A73EC2">
      <w:pPr>
        <w:spacing w:line="276" w:lineRule="auto"/>
        <w:ind w:left="567"/>
        <w:rPr>
          <w:rFonts w:asciiTheme="majorHAnsi" w:hAnsiTheme="majorHAnsi" w:cstheme="majorHAnsi"/>
          <w:b/>
          <w:sz w:val="22"/>
          <w:szCs w:val="22"/>
        </w:rPr>
      </w:pPr>
      <w:r w:rsidRPr="00A73EC2">
        <w:rPr>
          <w:rFonts w:asciiTheme="majorHAnsi" w:hAnsiTheme="majorHAnsi" w:cstheme="majorHAnsi"/>
          <w:b/>
          <w:sz w:val="22"/>
          <w:szCs w:val="22"/>
        </w:rPr>
        <w:t>Kontakt</w:t>
      </w:r>
      <w:r>
        <w:rPr>
          <w:rFonts w:asciiTheme="majorHAnsi" w:hAnsiTheme="majorHAnsi" w:cstheme="majorHAnsi"/>
          <w:b/>
          <w:sz w:val="22"/>
          <w:szCs w:val="22"/>
        </w:rPr>
        <w:t>ní osoba</w:t>
      </w:r>
      <w:r w:rsidRPr="00A73EC2">
        <w:rPr>
          <w:rFonts w:asciiTheme="majorHAnsi" w:hAnsiTheme="majorHAnsi" w:cstheme="majorHAnsi"/>
          <w:b/>
          <w:sz w:val="22"/>
          <w:szCs w:val="22"/>
        </w:rPr>
        <w:t>:</w:t>
      </w:r>
      <w:r w:rsidRPr="00A73EC2">
        <w:rPr>
          <w:rFonts w:asciiTheme="majorHAnsi" w:hAnsiTheme="majorHAnsi" w:cstheme="majorHAnsi"/>
          <w:sz w:val="22"/>
          <w:szCs w:val="22"/>
        </w:rPr>
        <w:t xml:space="preserve"> </w:t>
      </w:r>
      <w:r w:rsidRPr="00A73EC2">
        <w:rPr>
          <w:rFonts w:asciiTheme="majorHAnsi" w:hAnsiTheme="majorHAnsi" w:cstheme="majorHAnsi"/>
          <w:sz w:val="22"/>
          <w:szCs w:val="22"/>
        </w:rPr>
        <w:t>Petr Laštůvka</w:t>
      </w:r>
      <w:r>
        <w:rPr>
          <w:rFonts w:asciiTheme="majorHAnsi" w:hAnsiTheme="majorHAnsi" w:cstheme="majorHAnsi"/>
          <w:sz w:val="22"/>
          <w:szCs w:val="22"/>
        </w:rPr>
        <w:t xml:space="preserve">, hlavní organizátor akce, </w:t>
      </w:r>
      <w:commentRangeStart w:id="0"/>
      <w:r w:rsidRPr="00FF16BA">
        <w:rPr>
          <w:rFonts w:asciiTheme="majorHAnsi" w:hAnsiTheme="majorHAnsi" w:cstheme="majorHAnsi"/>
          <w:sz w:val="22"/>
          <w:szCs w:val="22"/>
        </w:rPr>
        <w:fldChar w:fldCharType="begin"/>
      </w:r>
      <w:r w:rsidRPr="00FF16BA">
        <w:rPr>
          <w:rFonts w:asciiTheme="majorHAnsi" w:hAnsiTheme="majorHAnsi" w:cstheme="majorHAnsi"/>
          <w:sz w:val="22"/>
          <w:szCs w:val="22"/>
        </w:rPr>
        <w:instrText xml:space="preserve"> HYPERLINK "mailto:petr.lastuvka@lipka.cz" </w:instrText>
      </w:r>
      <w:r w:rsidRPr="00FF16BA">
        <w:rPr>
          <w:rFonts w:asciiTheme="majorHAnsi" w:hAnsiTheme="majorHAnsi" w:cstheme="majorHAnsi"/>
          <w:sz w:val="22"/>
          <w:szCs w:val="22"/>
        </w:rPr>
        <w:fldChar w:fldCharType="separate"/>
      </w:r>
      <w:r w:rsidRPr="00FF16BA">
        <w:rPr>
          <w:rStyle w:val="Hypertextovodkaz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petr.lastuvka@lipka.cz</w:t>
      </w:r>
      <w:r w:rsidRPr="00FF16BA">
        <w:rPr>
          <w:rFonts w:asciiTheme="majorHAnsi" w:hAnsiTheme="majorHAnsi" w:cstheme="majorHAnsi"/>
          <w:sz w:val="22"/>
          <w:szCs w:val="22"/>
        </w:rPr>
        <w:fldChar w:fldCharType="end"/>
      </w:r>
      <w:r w:rsidRPr="00FF16BA">
        <w:rPr>
          <w:rFonts w:asciiTheme="majorHAnsi" w:hAnsiTheme="majorHAnsi" w:cstheme="majorHAnsi"/>
          <w:sz w:val="22"/>
          <w:szCs w:val="22"/>
        </w:rPr>
        <w:t xml:space="preserve">, </w:t>
      </w:r>
      <w:hyperlink r:id="rId11" w:history="1">
        <w:r w:rsidRPr="00FF16BA">
          <w:rPr>
            <w:rStyle w:val="Hypertextovodkaz"/>
            <w:rFonts w:asciiTheme="majorHAnsi" w:hAnsiTheme="majorHAnsi" w:cstheme="majorHAnsi"/>
            <w:color w:val="000000"/>
            <w:sz w:val="22"/>
            <w:szCs w:val="22"/>
            <w:shd w:val="clear" w:color="auto" w:fill="FFFFFF"/>
          </w:rPr>
          <w:t>545 228</w:t>
        </w:r>
        <w:r w:rsidRPr="00FF16BA">
          <w:rPr>
            <w:rStyle w:val="Hypertextovodkaz"/>
            <w:rFonts w:asciiTheme="majorHAnsi" w:hAnsiTheme="majorHAnsi" w:cstheme="majorHAnsi"/>
            <w:color w:val="000000"/>
            <w:sz w:val="22"/>
            <w:szCs w:val="22"/>
            <w:shd w:val="clear" w:color="auto" w:fill="FFFFFF"/>
          </w:rPr>
          <w:t> </w:t>
        </w:r>
        <w:r w:rsidRPr="00FF16BA">
          <w:rPr>
            <w:rStyle w:val="Hypertextovodkaz"/>
            <w:rFonts w:asciiTheme="majorHAnsi" w:hAnsiTheme="majorHAnsi" w:cstheme="majorHAnsi"/>
            <w:color w:val="000000"/>
            <w:sz w:val="22"/>
            <w:szCs w:val="22"/>
            <w:shd w:val="clear" w:color="auto" w:fill="FFFFFF"/>
          </w:rPr>
          <w:t>567</w:t>
        </w:r>
      </w:hyperlink>
      <w:commentRangeEnd w:id="0"/>
      <w:r w:rsidR="00FF16BA">
        <w:rPr>
          <w:rStyle w:val="Odkaznakoment"/>
        </w:rPr>
        <w:commentReference w:id="0"/>
      </w:r>
    </w:p>
    <w:p w14:paraId="3ED3D094" w14:textId="77777777" w:rsidR="00C230CB" w:rsidRDefault="00C230CB" w:rsidP="00C230CB">
      <w:pPr>
        <w:spacing w:before="280" w:after="120"/>
        <w:ind w:left="567"/>
        <w:jc w:val="both"/>
        <w:rPr>
          <w:rFonts w:asciiTheme="majorHAnsi" w:eastAsia="Calibri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Bidi"/>
          <w:b/>
          <w:bCs/>
          <w:sz w:val="22"/>
          <w:szCs w:val="22"/>
        </w:rPr>
        <w:t>Lipka</w:t>
      </w:r>
      <w:r>
        <w:rPr>
          <w:rFonts w:asciiTheme="majorHAnsi" w:eastAsia="Calibri" w:hAnsiTheme="majorHAnsi" w:cstheme="majorBidi"/>
          <w:sz w:val="22"/>
          <w:szCs w:val="22"/>
        </w:rPr>
        <w:t xml:space="preserve"> je školské zařízení pro environmentální vzdělávání. Patří mezi </w:t>
      </w:r>
      <w:r>
        <w:rPr>
          <w:rFonts w:asciiTheme="majorHAnsi" w:eastAsia="Calibri" w:hAnsiTheme="majorHAnsi" w:cstheme="majorBidi"/>
          <w:b/>
          <w:bCs/>
          <w:sz w:val="22"/>
          <w:szCs w:val="22"/>
        </w:rPr>
        <w:t>největší a nejstarší organizace</w:t>
      </w:r>
      <w:r>
        <w:rPr>
          <w:rFonts w:asciiTheme="majorHAnsi" w:eastAsia="Calibri" w:hAnsiTheme="majorHAnsi" w:cstheme="majorBidi"/>
          <w:sz w:val="22"/>
          <w:szCs w:val="22"/>
        </w:rPr>
        <w:t xml:space="preserve"> v České republice, které se věnují environmentální výchově, vzdělávání a osvětě. Školám a školkám nabízíme </w:t>
      </w:r>
      <w:r>
        <w:rPr>
          <w:rFonts w:asciiTheme="majorHAnsi" w:eastAsia="Calibri" w:hAnsiTheme="majorHAnsi" w:cstheme="majorBidi"/>
          <w:b/>
          <w:bCs/>
          <w:sz w:val="22"/>
          <w:szCs w:val="22"/>
        </w:rPr>
        <w:t>ekologické výukové programy</w:t>
      </w:r>
      <w:r>
        <w:rPr>
          <w:rFonts w:asciiTheme="majorHAnsi" w:eastAsia="Calibri" w:hAnsiTheme="majorHAnsi" w:cstheme="majorBidi"/>
          <w:sz w:val="22"/>
          <w:szCs w:val="22"/>
        </w:rPr>
        <w:t xml:space="preserve">. Pořádáme přírodovědné </w:t>
      </w:r>
      <w:r>
        <w:rPr>
          <w:rFonts w:asciiTheme="majorHAnsi" w:eastAsia="Calibri" w:hAnsiTheme="majorHAnsi" w:cstheme="majorBidi"/>
          <w:b/>
          <w:bCs/>
          <w:sz w:val="22"/>
          <w:szCs w:val="22"/>
        </w:rPr>
        <w:t>kroužky pro děti</w:t>
      </w:r>
      <w:r>
        <w:rPr>
          <w:rFonts w:asciiTheme="majorHAnsi" w:eastAsia="Calibri" w:hAnsiTheme="majorHAnsi" w:cstheme="majorBidi"/>
          <w:sz w:val="22"/>
          <w:szCs w:val="22"/>
        </w:rPr>
        <w:t xml:space="preserve"> i řemeslné </w:t>
      </w:r>
      <w:r>
        <w:rPr>
          <w:rFonts w:asciiTheme="majorHAnsi" w:eastAsia="Calibri" w:hAnsiTheme="majorHAnsi" w:cstheme="majorBidi"/>
          <w:b/>
          <w:bCs/>
          <w:sz w:val="22"/>
          <w:szCs w:val="22"/>
        </w:rPr>
        <w:t>kurzy pro dosp</w:t>
      </w:r>
      <w:bookmarkStart w:id="1" w:name="_GoBack"/>
      <w:bookmarkEnd w:id="1"/>
      <w:r>
        <w:rPr>
          <w:rFonts w:asciiTheme="majorHAnsi" w:eastAsia="Calibri" w:hAnsiTheme="majorHAnsi" w:cstheme="majorBidi"/>
          <w:b/>
          <w:bCs/>
          <w:sz w:val="22"/>
          <w:szCs w:val="22"/>
        </w:rPr>
        <w:t>ělé</w:t>
      </w:r>
      <w:r>
        <w:rPr>
          <w:rFonts w:asciiTheme="majorHAnsi" w:eastAsia="Calibri" w:hAnsiTheme="majorHAnsi" w:cstheme="majorBidi"/>
          <w:sz w:val="22"/>
          <w:szCs w:val="22"/>
        </w:rPr>
        <w:t xml:space="preserve">. Na vysokých školách zajišťujeme výuku předmětů zaměřených na environmentalistiku a didaktiku environmentální výchovy. Systematicky vzděláváme pedagogické pracovníky v environmentální výchově. </w:t>
      </w:r>
      <w:r>
        <w:rPr>
          <w:rStyle w:val="Internetovodkaz"/>
          <w:rFonts w:asciiTheme="majorHAnsi" w:eastAsia="Calibri" w:hAnsiTheme="majorHAnsi" w:cstheme="majorBidi"/>
          <w:color w:val="1155CC"/>
          <w:sz w:val="22"/>
          <w:szCs w:val="22"/>
        </w:rPr>
        <w:t>www.lipka.cz</w:t>
      </w:r>
    </w:p>
    <w:p w14:paraId="5EF58C5E" w14:textId="77777777" w:rsidR="00522D4A" w:rsidRDefault="00522D4A">
      <w:pPr>
        <w:ind w:left="567"/>
        <w:jc w:val="both"/>
        <w:rPr>
          <w:rFonts w:asciiTheme="majorHAnsi" w:eastAsia="Calibri" w:hAnsiTheme="majorHAnsi" w:cstheme="majorHAnsi"/>
          <w:color w:val="1155CC"/>
          <w:sz w:val="22"/>
          <w:szCs w:val="22"/>
          <w:u w:val="single"/>
        </w:rPr>
      </w:pPr>
    </w:p>
    <w:p w14:paraId="0D16D163" w14:textId="77777777" w:rsidR="00522D4A" w:rsidRDefault="00522D4A">
      <w:pPr>
        <w:ind w:left="567"/>
        <w:jc w:val="both"/>
        <w:rPr>
          <w:rFonts w:asciiTheme="majorHAnsi" w:eastAsia="Calibri" w:hAnsiTheme="majorHAnsi" w:cstheme="majorHAnsi"/>
          <w:color w:val="1155CC"/>
          <w:sz w:val="22"/>
          <w:szCs w:val="22"/>
          <w:u w:val="single"/>
        </w:rPr>
      </w:pPr>
    </w:p>
    <w:p w14:paraId="3F6B7145" w14:textId="77777777" w:rsidR="00522D4A" w:rsidRDefault="00522D4A">
      <w:pPr>
        <w:ind w:left="567"/>
        <w:jc w:val="both"/>
        <w:rPr>
          <w:rFonts w:asciiTheme="majorHAnsi" w:eastAsia="Calibri" w:hAnsiTheme="majorHAnsi" w:cstheme="majorHAnsi"/>
          <w:color w:val="1155CC"/>
          <w:sz w:val="22"/>
          <w:szCs w:val="22"/>
          <w:u w:val="single"/>
        </w:rPr>
      </w:pPr>
    </w:p>
    <w:p w14:paraId="17E547A6" w14:textId="77777777" w:rsidR="00522D4A" w:rsidRDefault="00522D4A">
      <w:pPr>
        <w:ind w:left="567"/>
        <w:rPr>
          <w:rFonts w:asciiTheme="majorHAnsi" w:eastAsia="Calibri" w:hAnsiTheme="majorHAnsi" w:cstheme="majorHAnsi"/>
          <w:sz w:val="22"/>
          <w:szCs w:val="22"/>
        </w:rPr>
      </w:pPr>
    </w:p>
    <w:p w14:paraId="51FA6E24" w14:textId="77777777" w:rsidR="00522D4A" w:rsidRDefault="00522D4A">
      <w:pPr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</w:p>
    <w:tbl>
      <w:tblPr>
        <w:tblW w:w="7779" w:type="dxa"/>
        <w:tblLayout w:type="fixed"/>
        <w:tblLook w:val="0400" w:firstRow="0" w:lastRow="0" w:firstColumn="0" w:lastColumn="0" w:noHBand="0" w:noVBand="1"/>
      </w:tblPr>
      <w:tblGrid>
        <w:gridCol w:w="4827"/>
        <w:gridCol w:w="2952"/>
      </w:tblGrid>
      <w:tr w:rsidR="00522D4A" w14:paraId="2D118F13" w14:textId="77777777" w:rsidTr="0078320E">
        <w:tc>
          <w:tcPr>
            <w:tcW w:w="4827" w:type="dxa"/>
            <w:vAlign w:val="center"/>
          </w:tcPr>
          <w:p w14:paraId="0F6035D2" w14:textId="77777777" w:rsidR="00522D4A" w:rsidRDefault="001E3B71">
            <w:pPr>
              <w:widowControl w:val="0"/>
              <w:ind w:left="567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151355" wp14:editId="61937540">
                  <wp:extent cx="2209800" cy="381000"/>
                  <wp:effectExtent l="0" t="0" r="0" b="0"/>
                  <wp:docPr id="1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78FD6B7D" w14:textId="77777777" w:rsidR="00522D4A" w:rsidRDefault="001E3B71">
            <w:pPr>
              <w:widowControl w:val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05FC20" wp14:editId="0DA65CB3">
                  <wp:extent cx="1379220" cy="381000"/>
                  <wp:effectExtent l="0" t="0" r="0" b="0"/>
                  <wp:docPr id="2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A9EB3" w14:textId="77777777" w:rsidR="0078320E" w:rsidRDefault="0078320E" w:rsidP="0078320E">
      <w:pPr>
        <w:pStyle w:val="Zkladntext"/>
        <w:spacing w:before="283" w:after="0" w:line="240" w:lineRule="auto"/>
        <w:ind w:left="567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Záštitu nad akcí převzali primátorka statutárního města Brna Markéta Vaňková a hejtman Jihomoravského kraje Jan Grolich. Akce se koná za finanční podpory Jihomoravského kraje, organizačně i finančně ji zaštiťuje statutární město Brno.</w:t>
      </w:r>
    </w:p>
    <w:p w14:paraId="4D9707DA" w14:textId="77777777" w:rsidR="00522D4A" w:rsidRDefault="00522D4A" w:rsidP="0078320E">
      <w:pPr>
        <w:ind w:left="567"/>
        <w:rPr>
          <w:rFonts w:asciiTheme="majorHAnsi" w:eastAsia="Calibri" w:hAnsiTheme="majorHAnsi" w:cstheme="majorHAnsi"/>
          <w:sz w:val="22"/>
          <w:szCs w:val="22"/>
        </w:rPr>
      </w:pPr>
    </w:p>
    <w:sectPr w:rsidR="00522D4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843" w:right="1466" w:bottom="1418" w:left="1077" w:header="709" w:footer="374" w:gutter="0"/>
      <w:pgNumType w:start="1"/>
      <w:cols w:space="708"/>
      <w:formProt w:val="0"/>
      <w:titlePg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uzana Slámová" w:date="2024-04-10T12:22:00Z" w:initials="ZS">
    <w:p w14:paraId="3C70028F" w14:textId="77777777" w:rsidR="00FF16BA" w:rsidRDefault="00FF16BA">
      <w:pPr>
        <w:pStyle w:val="Textkomente"/>
      </w:pPr>
      <w:r>
        <w:rPr>
          <w:rStyle w:val="Odkaznakoment"/>
        </w:rPr>
        <w:annotationRef/>
      </w:r>
      <w:r w:rsidR="001516BB">
        <w:rPr>
          <w:noProof/>
        </w:rPr>
        <w:t xml:space="preserve">Verčo, můžme dá číslo přímo na Kačera? Toto je pevná na Jezírko.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70028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F362" w14:textId="77777777" w:rsidR="001516BB" w:rsidRDefault="001516BB">
      <w:r>
        <w:separator/>
      </w:r>
    </w:p>
  </w:endnote>
  <w:endnote w:type="continuationSeparator" w:id="0">
    <w:p w14:paraId="2370223E" w14:textId="77777777" w:rsidR="001516BB" w:rsidRDefault="0015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20B8" w14:textId="77777777" w:rsidR="00522D4A" w:rsidRDefault="001E3B71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2F8F28D4" wp14:editId="221E1E3D">
          <wp:extent cx="5934075" cy="647700"/>
          <wp:effectExtent l="0" t="0" r="0" b="0"/>
          <wp:docPr id="5" name="image1.png" descr="C:\Documents and Settings\veronika.neckarova\Dokumenty\Dropbox\Lipka\Grafika\Lipka_Hlav-pap_2015_zapati-bez-pr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:\Documents and Settings\veronika.neckarova\Dokumenty\Dropbox\Lipka\Grafika\Lipka_Hlav-pap_2015_zapati-bez-pr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A8E2" w14:textId="77777777" w:rsidR="00522D4A" w:rsidRDefault="001E3B71">
    <w:pPr>
      <w:tabs>
        <w:tab w:val="center" w:pos="4536"/>
        <w:tab w:val="right" w:pos="9072"/>
      </w:tabs>
      <w:rPr>
        <w:color w:val="000000"/>
        <w:sz w:val="14"/>
        <w:szCs w:val="14"/>
      </w:rPr>
    </w:pPr>
    <w:r>
      <w:rPr>
        <w:noProof/>
      </w:rPr>
      <w:drawing>
        <wp:inline distT="0" distB="0" distL="0" distR="0" wp14:anchorId="5E580EB5" wp14:editId="733924CB">
          <wp:extent cx="5934075" cy="647700"/>
          <wp:effectExtent l="0" t="0" r="0" b="0"/>
          <wp:docPr id="6" name="Obrázek1" descr="C:\Documents and Settings\veronika.neckarova\Dokumenty\Dropbox\Lipka\Grafika\Lipka_Hlav-pap_2015_zapati-bez-pr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C:\Documents and Settings\veronika.neckarova\Dokumenty\Dropbox\Lipka\Grafika\Lipka_Hlav-pap_2015_zapati-bez-pr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EC6C" w14:textId="77777777" w:rsidR="001516BB" w:rsidRDefault="001516BB">
      <w:r>
        <w:separator/>
      </w:r>
    </w:p>
  </w:footnote>
  <w:footnote w:type="continuationSeparator" w:id="0">
    <w:p w14:paraId="69D0E04D" w14:textId="77777777" w:rsidR="001516BB" w:rsidRDefault="0015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2110" w14:textId="77777777" w:rsidR="00522D4A" w:rsidRDefault="001E3B71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3" behindDoc="0" locked="0" layoutInCell="0" allowOverlap="1" wp14:anchorId="434EC0CD" wp14:editId="3F475B87">
          <wp:simplePos x="0" y="0"/>
          <wp:positionH relativeFrom="column">
            <wp:posOffset>-43815</wp:posOffset>
          </wp:positionH>
          <wp:positionV relativeFrom="paragraph">
            <wp:posOffset>6985</wp:posOffset>
          </wp:positionV>
          <wp:extent cx="1236345" cy="457200"/>
          <wp:effectExtent l="0" t="0" r="0" b="0"/>
          <wp:wrapSquare wrapText="bothSides"/>
          <wp:docPr id="3" name="image4.png" descr="Lipka_logo-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Lipka_logo-(CMYK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A88B" w14:textId="77777777" w:rsidR="00522D4A" w:rsidRDefault="001E3B71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5" behindDoc="0" locked="0" layoutInCell="0" allowOverlap="1" wp14:anchorId="787AE01A" wp14:editId="1CF42C66">
          <wp:simplePos x="0" y="0"/>
          <wp:positionH relativeFrom="column">
            <wp:posOffset>-91440</wp:posOffset>
          </wp:positionH>
          <wp:positionV relativeFrom="paragraph">
            <wp:posOffset>6985</wp:posOffset>
          </wp:positionV>
          <wp:extent cx="1181100" cy="428625"/>
          <wp:effectExtent l="0" t="0" r="0" b="0"/>
          <wp:wrapSquare wrapText="bothSides"/>
          <wp:docPr id="4" name="image2.png" descr="Lipka_logo-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Lipka_logo-(CMYK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39260" w14:textId="77777777" w:rsidR="00522D4A" w:rsidRDefault="001E3B71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3AA"/>
    <w:multiLevelType w:val="multilevel"/>
    <w:tmpl w:val="C9A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FB426B"/>
    <w:multiLevelType w:val="multilevel"/>
    <w:tmpl w:val="AB3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17A4E70"/>
    <w:multiLevelType w:val="hybridMultilevel"/>
    <w:tmpl w:val="B3728C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D54F95"/>
    <w:multiLevelType w:val="multilevel"/>
    <w:tmpl w:val="777AF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Slámová">
    <w15:presenceInfo w15:providerId="None" w15:userId="Zuzana Slám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A"/>
    <w:rsid w:val="001516BB"/>
    <w:rsid w:val="00180C79"/>
    <w:rsid w:val="001E3B71"/>
    <w:rsid w:val="00522D4A"/>
    <w:rsid w:val="0078320E"/>
    <w:rsid w:val="00A73EC2"/>
    <w:rsid w:val="00C230CB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1259"/>
  <w15:docId w15:val="{28BFBF91-B253-49D9-835C-1809C41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07927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0792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46CD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A240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240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A240E"/>
    <w:rPr>
      <w:b/>
      <w:bCs/>
      <w:sz w:val="20"/>
      <w:szCs w:val="20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079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5C39A0"/>
    <w:pPr>
      <w:spacing w:beforeAutospacing="1" w:afterAutospacing="1"/>
    </w:pPr>
  </w:style>
  <w:style w:type="paragraph" w:customStyle="1" w:styleId="Default">
    <w:name w:val="Default"/>
    <w:uiPriority w:val="99"/>
    <w:semiHidden/>
    <w:qFormat/>
    <w:rsid w:val="009341DC"/>
    <w:rPr>
      <w:rFonts w:ascii="Calibri" w:eastAsiaTheme="minorEastAsia" w:hAnsi="Calibri" w:cs="Calibri"/>
      <w:color w:val="00000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2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A240E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C230CB"/>
  </w:style>
  <w:style w:type="character" w:styleId="Hypertextovodkaz">
    <w:name w:val="Hyperlink"/>
    <w:basedOn w:val="Standardnpsmoodstavce"/>
    <w:uiPriority w:val="99"/>
    <w:unhideWhenUsed/>
    <w:rsid w:val="00A73E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3EC2"/>
    <w:pPr>
      <w:ind w:left="720"/>
      <w:contextualSpacing/>
    </w:pPr>
  </w:style>
  <w:style w:type="paragraph" w:styleId="Revize">
    <w:name w:val="Revision"/>
    <w:hidden/>
    <w:uiPriority w:val="99"/>
    <w:semiHidden/>
    <w:rsid w:val="00FF16B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42054522856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drive.google.com/drive/folders/1AcTtqEXUQYRMcAmCVcxbfXX9oID1jPiv?usp=sharin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pripravbrno.cz/denzeme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5LZvCpqJbasTcgIhjVcv6uUl/w==">AMUW2mUa1RYkrNxq35x5fKxXCq+C0WiFR1iXiqrs/T4DMxSLVoaiL8sVSDej89fRMOmy4litj/N5aJf+jatirsiV/dXfAx+kY8nHActq/ppQagLYAI7N9GQ=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2354A-E030-4D1F-B4EA-6381B9D9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Bartíková</dc:creator>
  <dc:description/>
  <cp:lastModifiedBy>Zuzana Slámová</cp:lastModifiedBy>
  <cp:revision>3</cp:revision>
  <dcterms:created xsi:type="dcterms:W3CDTF">2024-04-10T10:07:00Z</dcterms:created>
  <dcterms:modified xsi:type="dcterms:W3CDTF">2024-04-10T10:22:00Z</dcterms:modified>
  <dc:language>cs-CZ</dc:language>
</cp:coreProperties>
</file>